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DBA1" w14:textId="77777777" w:rsidR="00D30E50" w:rsidRPr="00D30E50" w:rsidRDefault="00D30E50" w:rsidP="00D30E50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АО «Медицинская акционерная страховая компания» (АО «МАКС-М»)</w:t>
      </w:r>
    </w:p>
    <w:p w14:paraId="19029385" w14:textId="77777777" w:rsidR="00D30E50" w:rsidRPr="00D30E50" w:rsidRDefault="00D30E50" w:rsidP="00D30E50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12E21B9A" w14:textId="77777777" w:rsidR="00D30E50" w:rsidRPr="00D30E50" w:rsidRDefault="00D30E50" w:rsidP="00D30E50">
      <w:pPr>
        <w:numPr>
          <w:ilvl w:val="1"/>
          <w:numId w:val="1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Мартьянова Надежда Васильевна</w:t>
      </w:r>
    </w:p>
    <w:p w14:paraId="0749A4F6" w14:textId="77777777" w:rsidR="00D30E50" w:rsidRPr="00D30E50" w:rsidRDefault="00D30E50" w:rsidP="00D30E50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Директор Дирекции ОМС в г. Москве Муравьев Дмитрий Николаевич</w:t>
      </w:r>
    </w:p>
    <w:p w14:paraId="2F4A25D1" w14:textId="77777777" w:rsidR="00D30E50" w:rsidRPr="00D30E50" w:rsidRDefault="00D30E50" w:rsidP="00D30E50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4A99A276" w14:textId="77777777" w:rsidR="00D30E50" w:rsidRPr="00D30E50" w:rsidRDefault="00D30E50" w:rsidP="00D30E50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5" w:tgtFrame="_blank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www.makcm.ru</w:t>
        </w:r>
      </w:hyperlink>
    </w:p>
    <w:p w14:paraId="02FA530D" w14:textId="77777777" w:rsidR="00D30E50" w:rsidRPr="00D30E50" w:rsidRDefault="00D30E50" w:rsidP="00D30E50">
      <w:pPr>
        <w:numPr>
          <w:ilvl w:val="1"/>
          <w:numId w:val="1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почтовый: 115184, ул. Малая Ордынка, дом 50</w:t>
      </w:r>
    </w:p>
    <w:p w14:paraId="5850C674" w14:textId="77777777" w:rsidR="00D30E50" w:rsidRPr="00D30E50" w:rsidRDefault="00D30E50" w:rsidP="00D30E50">
      <w:pPr>
        <w:numPr>
          <w:ilvl w:val="1"/>
          <w:numId w:val="1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115184, ул. Малая Ордынка, дом 50 (Генеральный директор)</w:t>
      </w:r>
    </w:p>
    <w:p w14:paraId="2DDA3AD8" w14:textId="77777777" w:rsidR="00D30E50" w:rsidRPr="00D30E50" w:rsidRDefault="00D30E50" w:rsidP="00D30E50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фактический: 115409, Каширское шоссе, дом 78/1</w:t>
      </w:r>
    </w:p>
    <w:p w14:paraId="28102DC3" w14:textId="77777777" w:rsidR="00D30E50" w:rsidRPr="00D30E50" w:rsidRDefault="00D30E50" w:rsidP="00D30E50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0FB85BA6" w14:textId="77777777" w:rsidR="00D30E50" w:rsidRPr="00D30E50" w:rsidRDefault="00D30E50" w:rsidP="00D30E50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6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786-45-31</w:t>
        </w:r>
      </w:hyperlink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 </w:t>
      </w:r>
      <w:hyperlink r:id="rId7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333-60-03</w:t>
        </w:r>
      </w:hyperlink>
    </w:p>
    <w:p w14:paraId="2EA09F8F" w14:textId="77777777" w:rsidR="00D30E50" w:rsidRPr="00D30E50" w:rsidRDefault="00D30E50" w:rsidP="00D30E50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631609E3" w14:textId="77777777" w:rsidR="00D30E50" w:rsidRPr="00D30E50" w:rsidRDefault="00D30E50" w:rsidP="00D30E50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5F863A9B" w14:textId="77777777" w:rsidR="00D30E50" w:rsidRPr="00D30E50" w:rsidRDefault="00D30E50" w:rsidP="00D30E50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8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323-97-24</w:t>
        </w:r>
      </w:hyperlink>
    </w:p>
    <w:p w14:paraId="3B8330CA" w14:textId="77777777" w:rsidR="00D30E50" w:rsidRPr="00D30E50" w:rsidRDefault="00D30E50" w:rsidP="00D30E50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пн.-чт. 9:00 — 18:00,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 с 9.00 до 16.45</w:t>
      </w:r>
    </w:p>
    <w:p w14:paraId="32F37F1D" w14:textId="77777777" w:rsidR="00D30E50" w:rsidRPr="00D30E50" w:rsidRDefault="00D30E50" w:rsidP="00D30E50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42604B2F" w14:textId="77777777" w:rsidR="00D30E50" w:rsidRPr="00D30E50" w:rsidRDefault="00D30E50" w:rsidP="00D30E50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9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333-60-03</w:t>
        </w:r>
      </w:hyperlink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 </w:t>
      </w:r>
      <w:hyperlink r:id="rId10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786-45-31</w:t>
        </w:r>
      </w:hyperlink>
    </w:p>
    <w:p w14:paraId="03312724" w14:textId="77777777" w:rsidR="00D30E50" w:rsidRPr="00D30E50" w:rsidRDefault="00D30E50" w:rsidP="00D30E50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пн.-чт. 9:00 — 18:00,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 с 9.00 до 16.45</w:t>
      </w:r>
    </w:p>
    <w:p w14:paraId="73C9D68C" w14:textId="5E11D224" w:rsidR="00895636" w:rsidRDefault="00895636"/>
    <w:p w14:paraId="6CB785C5" w14:textId="5793B679" w:rsidR="00D30E50" w:rsidRDefault="00D30E50"/>
    <w:p w14:paraId="58CC2CFA" w14:textId="2BE657AD" w:rsidR="00D30E50" w:rsidRDefault="00D30E50"/>
    <w:p w14:paraId="3EBE4E0E" w14:textId="25C5507F" w:rsidR="00D30E50" w:rsidRDefault="00D30E50"/>
    <w:p w14:paraId="1DADD0B6" w14:textId="302C8EEA" w:rsidR="00D30E50" w:rsidRDefault="00D30E50"/>
    <w:p w14:paraId="387374B6" w14:textId="40512B74" w:rsidR="00D30E50" w:rsidRDefault="00D30E50"/>
    <w:p w14:paraId="04FCE9F8" w14:textId="75A886FD" w:rsidR="00D30E50" w:rsidRDefault="00D30E50"/>
    <w:p w14:paraId="5D4F8514" w14:textId="4EB14321" w:rsidR="00D30E50" w:rsidRDefault="00D30E50"/>
    <w:p w14:paraId="0169344A" w14:textId="3C07B28E" w:rsidR="00D30E50" w:rsidRDefault="00D30E50"/>
    <w:p w14:paraId="0E59C9DB" w14:textId="25A19474" w:rsidR="00D30E50" w:rsidRDefault="00D30E50"/>
    <w:p w14:paraId="42C8DAF7" w14:textId="2E8511BE" w:rsidR="00D30E50" w:rsidRDefault="00D30E50"/>
    <w:p w14:paraId="420681F6" w14:textId="0EB48F57" w:rsidR="00D30E50" w:rsidRDefault="00D30E50"/>
    <w:p w14:paraId="237066BB" w14:textId="77777777" w:rsidR="00D30E50" w:rsidRPr="00D30E50" w:rsidRDefault="00D30E50" w:rsidP="00D30E50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lastRenderedPageBreak/>
        <w:t>ООО «МСК «МЕДСТРАХ»»</w:t>
      </w:r>
    </w:p>
    <w:p w14:paraId="2A21DEB7" w14:textId="77777777" w:rsidR="00D30E50" w:rsidRPr="00D30E50" w:rsidRDefault="00D30E50" w:rsidP="00D30E50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7069D098" w14:textId="77777777" w:rsidR="00D30E50" w:rsidRPr="00D30E50" w:rsidRDefault="00D30E50" w:rsidP="00D30E50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Медведев Валерий Иванович</w:t>
      </w:r>
    </w:p>
    <w:p w14:paraId="26744750" w14:textId="77777777" w:rsidR="00D30E50" w:rsidRPr="00D30E50" w:rsidRDefault="00D30E50" w:rsidP="00D30E50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55E097B6" w14:textId="77777777" w:rsidR="00D30E50" w:rsidRPr="00D30E50" w:rsidRDefault="00D30E50" w:rsidP="00D30E50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11" w:tgtFrame="_blank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www.medstrakh.ru</w:t>
        </w:r>
      </w:hyperlink>
    </w:p>
    <w:p w14:paraId="2428FE2E" w14:textId="77777777" w:rsidR="00D30E50" w:rsidRPr="00D30E50" w:rsidRDefault="00D30E50" w:rsidP="00D30E50">
      <w:pPr>
        <w:numPr>
          <w:ilvl w:val="1"/>
          <w:numId w:val="2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107140, Москва, ул. Верхняя Красносельская, д. 20, стр. 1</w:t>
      </w:r>
    </w:p>
    <w:p w14:paraId="53ABF51D" w14:textId="77777777" w:rsidR="00D30E50" w:rsidRPr="00D30E50" w:rsidRDefault="00D30E50" w:rsidP="00D30E50">
      <w:pPr>
        <w:numPr>
          <w:ilvl w:val="1"/>
          <w:numId w:val="2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почтовый: 117638, Москва, ул. Одесская, д. 2, кор. С</w:t>
      </w:r>
    </w:p>
    <w:p w14:paraId="06E7418A" w14:textId="77777777" w:rsidR="00D30E50" w:rsidRPr="00D30E50" w:rsidRDefault="00D30E50" w:rsidP="00D30E50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территориальный: 117638, Москва, ул. Одесская, д. 2, кор. С</w:t>
      </w:r>
    </w:p>
    <w:p w14:paraId="70CA031A" w14:textId="77777777" w:rsidR="00D30E50" w:rsidRPr="00D30E50" w:rsidRDefault="00D30E50" w:rsidP="00D30E50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10E5F096" w14:textId="77777777" w:rsidR="00D30E50" w:rsidRPr="00D30E50" w:rsidRDefault="00D30E50" w:rsidP="00D30E50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2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777-23-23</w:t>
        </w:r>
      </w:hyperlink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 </w:t>
      </w:r>
      <w:hyperlink r:id="rId13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 775-26-36</w:t>
        </w:r>
      </w:hyperlink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 (многоканальный)</w:t>
      </w:r>
    </w:p>
    <w:p w14:paraId="604B72F2" w14:textId="77777777" w:rsidR="00D30E50" w:rsidRPr="00D30E50" w:rsidRDefault="00D30E50" w:rsidP="00D30E50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4985A08E" w14:textId="77777777" w:rsidR="00D30E50" w:rsidRPr="00D30E50" w:rsidRDefault="00D30E50" w:rsidP="00D30E50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266D3DFB" w14:textId="77777777" w:rsidR="00D30E50" w:rsidRPr="00D30E50" w:rsidRDefault="00D30E50" w:rsidP="00D30E50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4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777-23-23</w:t>
        </w:r>
      </w:hyperlink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 (многоканальный)</w:t>
      </w:r>
    </w:p>
    <w:p w14:paraId="47EF8A38" w14:textId="77777777" w:rsidR="00D30E50" w:rsidRPr="00D30E50" w:rsidRDefault="00D30E50" w:rsidP="00D30E50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</w:t>
      </w:r>
      <w:proofErr w:type="gram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9.00 — 18.00</w:t>
      </w:r>
      <w:proofErr w:type="gram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,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 9:00-16:45</w:t>
      </w:r>
    </w:p>
    <w:p w14:paraId="4B965D7C" w14:textId="77777777" w:rsidR="00D30E50" w:rsidRPr="00D30E50" w:rsidRDefault="00D30E50" w:rsidP="00D30E50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​</w:t>
      </w: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628D4166" w14:textId="77777777" w:rsidR="00D30E50" w:rsidRPr="00D30E50" w:rsidRDefault="00D30E50" w:rsidP="00D30E50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5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777-23-23</w:t>
        </w:r>
      </w:hyperlink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 (многоканальный)</w:t>
      </w:r>
    </w:p>
    <w:p w14:paraId="6012E0B6" w14:textId="77777777" w:rsidR="00D30E50" w:rsidRPr="00D30E50" w:rsidRDefault="00D30E50" w:rsidP="00D30E50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</w:t>
      </w:r>
      <w:proofErr w:type="gram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9.00 - 18.00</w:t>
      </w:r>
      <w:proofErr w:type="gram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,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 9:00 - 16:45</w:t>
      </w:r>
    </w:p>
    <w:p w14:paraId="3FEBAF55" w14:textId="3E9D3D56" w:rsidR="00D30E50" w:rsidRDefault="00D30E50"/>
    <w:p w14:paraId="3146E08A" w14:textId="0720CEE0" w:rsidR="00D30E50" w:rsidRDefault="00D30E50"/>
    <w:p w14:paraId="10AD1875" w14:textId="5B8FF301" w:rsidR="00D30E50" w:rsidRDefault="00D30E50"/>
    <w:p w14:paraId="3C6A578A" w14:textId="56AD0B5E" w:rsidR="00D30E50" w:rsidRDefault="00D30E50"/>
    <w:p w14:paraId="479A04DE" w14:textId="7AB98BD1" w:rsidR="00D30E50" w:rsidRDefault="00D30E50"/>
    <w:p w14:paraId="3B35C298" w14:textId="187709D4" w:rsidR="00D30E50" w:rsidRDefault="00D30E50"/>
    <w:p w14:paraId="29C0BDDE" w14:textId="6240BBCC" w:rsidR="00D30E50" w:rsidRDefault="00D30E50"/>
    <w:p w14:paraId="68716C41" w14:textId="6252F013" w:rsidR="00D30E50" w:rsidRDefault="00D30E50"/>
    <w:p w14:paraId="22D0E969" w14:textId="4397392F" w:rsidR="00D30E50" w:rsidRDefault="00D30E50"/>
    <w:p w14:paraId="1B79AA53" w14:textId="2587FB5C" w:rsidR="00D30E50" w:rsidRDefault="00D30E50"/>
    <w:p w14:paraId="6CC2BDA7" w14:textId="05F2A995" w:rsidR="00D30E50" w:rsidRDefault="00D30E50"/>
    <w:p w14:paraId="49605A9F" w14:textId="10816706" w:rsidR="00D30E50" w:rsidRDefault="00D30E50"/>
    <w:p w14:paraId="4F59FBD0" w14:textId="4A1E41F7" w:rsidR="00D30E50" w:rsidRDefault="00D30E50"/>
    <w:p w14:paraId="05D56DB0" w14:textId="67DD9AF4" w:rsidR="00D30E50" w:rsidRDefault="00D30E50"/>
    <w:p w14:paraId="6EEDAD8B" w14:textId="77777777" w:rsidR="00D30E50" w:rsidRPr="00D30E50" w:rsidRDefault="00D30E50" w:rsidP="00D30E50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lastRenderedPageBreak/>
        <w:t>ООО «Страховая медицинская компания РЕСО-МЕД» (Московский филиал)</w:t>
      </w:r>
    </w:p>
    <w:p w14:paraId="2F27B20C" w14:textId="77777777" w:rsidR="00D30E50" w:rsidRPr="00D30E50" w:rsidRDefault="00D30E50" w:rsidP="00D30E50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20E63647" w14:textId="77777777" w:rsidR="00D30E50" w:rsidRPr="00D30E50" w:rsidRDefault="00D30E50" w:rsidP="00D30E50">
      <w:pPr>
        <w:numPr>
          <w:ilvl w:val="1"/>
          <w:numId w:val="3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Дёмин Юрий Фёдорович</w:t>
      </w:r>
    </w:p>
    <w:p w14:paraId="3ABCF2F2" w14:textId="77777777" w:rsidR="00D30E50" w:rsidRPr="00D30E50" w:rsidRDefault="00D30E50" w:rsidP="00D30E50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Директор филиала Кирсанов Александр Николаевич</w:t>
      </w:r>
    </w:p>
    <w:p w14:paraId="7DC10DBE" w14:textId="77777777" w:rsidR="00D30E50" w:rsidRPr="00D30E50" w:rsidRDefault="00D30E50" w:rsidP="00D30E50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72393E70" w14:textId="77777777" w:rsidR="00D30E50" w:rsidRPr="00D30E50" w:rsidRDefault="00D30E50" w:rsidP="00D30E50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16" w:tgtFrame="_blank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msk.reso-med.com</w:t>
        </w:r>
      </w:hyperlink>
    </w:p>
    <w:p w14:paraId="191D37D1" w14:textId="77777777" w:rsidR="00D30E50" w:rsidRPr="00D30E50" w:rsidRDefault="00D30E50" w:rsidP="00D30E50">
      <w:pPr>
        <w:numPr>
          <w:ilvl w:val="1"/>
          <w:numId w:val="3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142500, Московская область, г. Павловский Посад, Урицкого улица, дом 26</w:t>
      </w:r>
    </w:p>
    <w:p w14:paraId="10F2FA69" w14:textId="77777777" w:rsidR="00D30E50" w:rsidRPr="00D30E50" w:rsidRDefault="00D30E50" w:rsidP="00D30E50">
      <w:pPr>
        <w:numPr>
          <w:ilvl w:val="1"/>
          <w:numId w:val="3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территориальный: 117638, г. Москва, ул. Одесская, д. 2, корп. С</w:t>
      </w:r>
    </w:p>
    <w:p w14:paraId="547D4B6F" w14:textId="77777777" w:rsidR="00D30E50" w:rsidRPr="00D30E50" w:rsidRDefault="00D30E50" w:rsidP="00D30E50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филиала: 111020, г. Москва, улица Боровая, дом 7, строение 7</w:t>
      </w:r>
    </w:p>
    <w:p w14:paraId="65C3D17D" w14:textId="77777777" w:rsidR="00D30E50" w:rsidRPr="00D30E50" w:rsidRDefault="00D30E50" w:rsidP="00D30E50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2448A564" w14:textId="77777777" w:rsidR="00D30E50" w:rsidRPr="00D30E50" w:rsidRDefault="00D30E50" w:rsidP="00D30E50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7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200-92-04, </w:t>
        </w:r>
      </w:hyperlink>
      <w:hyperlink r:id="rId18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606-06-99</w:t>
        </w:r>
      </w:hyperlink>
    </w:p>
    <w:p w14:paraId="11FDC645" w14:textId="77777777" w:rsidR="00D30E50" w:rsidRPr="00D30E50" w:rsidRDefault="00D30E50" w:rsidP="00D30E50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4FAC0FD8" w14:textId="77777777" w:rsidR="00D30E50" w:rsidRPr="00D30E50" w:rsidRDefault="00D30E50" w:rsidP="00D30E50">
      <w:pPr>
        <w:numPr>
          <w:ilvl w:val="0"/>
          <w:numId w:val="3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16E8B5F3" w14:textId="77777777" w:rsidR="00D30E50" w:rsidRPr="00D30E50" w:rsidRDefault="00D30E50" w:rsidP="00D30E50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9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606-06-99</w:t>
        </w:r>
      </w:hyperlink>
    </w:p>
    <w:p w14:paraId="7898F501" w14:textId="77777777" w:rsidR="00D30E50" w:rsidRPr="00D30E50" w:rsidRDefault="00D30E50" w:rsidP="00D30E50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9:00 — 18:00,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 9:00-16:45</w:t>
      </w:r>
    </w:p>
    <w:p w14:paraId="1EFC1D61" w14:textId="77777777" w:rsidR="00D30E50" w:rsidRPr="00D30E50" w:rsidRDefault="00D30E50" w:rsidP="00D30E50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​</w:t>
      </w: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48FFC903" w14:textId="77777777" w:rsidR="00D30E50" w:rsidRPr="00D30E50" w:rsidRDefault="00D30E50" w:rsidP="00D30E50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20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372-79-15</w:t>
        </w:r>
      </w:hyperlink>
    </w:p>
    <w:p w14:paraId="17CF4977" w14:textId="77777777" w:rsidR="00D30E50" w:rsidRPr="00D30E50" w:rsidRDefault="00D30E50" w:rsidP="00D30E50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9:00 — 18:00,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 9:00-16:45</w:t>
      </w:r>
    </w:p>
    <w:p w14:paraId="3B8E6E50" w14:textId="21BB1DC1" w:rsidR="00D30E50" w:rsidRDefault="00D30E50"/>
    <w:p w14:paraId="22714810" w14:textId="6EE64435" w:rsidR="00D30E50" w:rsidRDefault="00D30E50"/>
    <w:p w14:paraId="12D3A084" w14:textId="5BC193C9" w:rsidR="00D30E50" w:rsidRDefault="00D30E50"/>
    <w:p w14:paraId="2C4F69D3" w14:textId="7D9B9B64" w:rsidR="00D30E50" w:rsidRDefault="00D30E50"/>
    <w:p w14:paraId="55A54011" w14:textId="3F97A604" w:rsidR="00D30E50" w:rsidRDefault="00D30E50"/>
    <w:p w14:paraId="37C8B920" w14:textId="2A72DA04" w:rsidR="00D30E50" w:rsidRDefault="00D30E50"/>
    <w:p w14:paraId="132299AE" w14:textId="316E73F7" w:rsidR="00D30E50" w:rsidRDefault="00D30E50"/>
    <w:p w14:paraId="756396B4" w14:textId="08997EA4" w:rsidR="00D30E50" w:rsidRDefault="00D30E50"/>
    <w:p w14:paraId="039C07D0" w14:textId="13E46CD0" w:rsidR="00D30E50" w:rsidRDefault="00D30E50"/>
    <w:p w14:paraId="3D2F2E85" w14:textId="56187EAE" w:rsidR="00D30E50" w:rsidRDefault="00D30E50"/>
    <w:p w14:paraId="1E85CBC2" w14:textId="77777777" w:rsidR="00D30E50" w:rsidRPr="00D30E50" w:rsidRDefault="00D30E50" w:rsidP="00D30E50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lastRenderedPageBreak/>
        <w:t>АО «Страховая компания «СОГАЗ-Мед»»</w:t>
      </w:r>
    </w:p>
    <w:p w14:paraId="0DE6822F" w14:textId="77777777" w:rsidR="00D30E50" w:rsidRPr="00D30E50" w:rsidRDefault="00D30E50" w:rsidP="00D30E50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5F1CFB19" w14:textId="77777777" w:rsidR="00D30E50" w:rsidRPr="00D30E50" w:rsidRDefault="00D30E50" w:rsidP="00D30E50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Толстов Дмитрий Валерьевич</w:t>
      </w:r>
    </w:p>
    <w:p w14:paraId="75D9C67F" w14:textId="77777777" w:rsidR="00D30E50" w:rsidRPr="00D30E50" w:rsidRDefault="00D30E50" w:rsidP="00D30E50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3EA0DCDD" w14:textId="77777777" w:rsidR="00D30E50" w:rsidRPr="00D30E50" w:rsidRDefault="00D30E50" w:rsidP="00D30E50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21" w:tgtFrame="_blank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www.sogaz-med.ru</w:t>
        </w:r>
      </w:hyperlink>
    </w:p>
    <w:p w14:paraId="3C45E553" w14:textId="77777777" w:rsidR="00D30E50" w:rsidRPr="00D30E50" w:rsidRDefault="00D30E50" w:rsidP="00D30E50">
      <w:pPr>
        <w:numPr>
          <w:ilvl w:val="1"/>
          <w:numId w:val="4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почтовый: 105005, г. Москва</w:t>
      </w:r>
      <w:proofErr w:type="gram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,</w:t>
      </w:r>
      <w:proofErr w:type="gram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а/я 161</w:t>
      </w:r>
    </w:p>
    <w:p w14:paraId="607B6F3A" w14:textId="77777777" w:rsidR="00D30E50" w:rsidRPr="00D30E50" w:rsidRDefault="00D30E50" w:rsidP="00D30E50">
      <w:pPr>
        <w:numPr>
          <w:ilvl w:val="1"/>
          <w:numId w:val="4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107045, г. Москва, пер. Уланский, дом 26, помещение 3.01</w:t>
      </w:r>
    </w:p>
    <w:p w14:paraId="7A66E83F" w14:textId="77777777" w:rsidR="00D30E50" w:rsidRPr="00D30E50" w:rsidRDefault="00D30E50" w:rsidP="00D30E50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территориальный: 115432, г. Москва, 2-й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Южнопортовый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проезд, д. 16, стр. 1</w:t>
      </w:r>
    </w:p>
    <w:p w14:paraId="58E8B378" w14:textId="77777777" w:rsidR="00D30E50" w:rsidRPr="00D30E50" w:rsidRDefault="00D30E50" w:rsidP="00D30E50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7239E2B9" w14:textId="77777777" w:rsidR="00D30E50" w:rsidRPr="00D30E50" w:rsidRDefault="00D30E50" w:rsidP="00D30E50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22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100-07-02</w:t>
        </w:r>
      </w:hyperlink>
    </w:p>
    <w:p w14:paraId="31BBD522" w14:textId="77777777" w:rsidR="00D30E50" w:rsidRPr="00D30E50" w:rsidRDefault="00D30E50" w:rsidP="00D30E50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0DEC51FF" w14:textId="77777777" w:rsidR="00D30E50" w:rsidRPr="00D30E50" w:rsidRDefault="00D30E50" w:rsidP="00D30E50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3E12528B" w14:textId="77777777" w:rsidR="00D30E50" w:rsidRPr="00D30E50" w:rsidRDefault="00D30E50" w:rsidP="00D30E50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23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100-07-02</w:t>
        </w:r>
      </w:hyperlink>
    </w:p>
    <w:p w14:paraId="5FF56D18" w14:textId="77777777" w:rsidR="00D30E50" w:rsidRPr="00D30E50" w:rsidRDefault="00D30E50" w:rsidP="00D30E50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 до 16.00</w:t>
      </w:r>
    </w:p>
    <w:p w14:paraId="65672050" w14:textId="77777777" w:rsidR="00D30E50" w:rsidRPr="00D30E50" w:rsidRDefault="00D30E50" w:rsidP="00D30E50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404F7ACC" w14:textId="77777777" w:rsidR="00D30E50" w:rsidRPr="00D30E50" w:rsidRDefault="00D30E50" w:rsidP="00D30E50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24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100-07-02</w:t>
        </w:r>
      </w:hyperlink>
    </w:p>
    <w:p w14:paraId="4426C6DD" w14:textId="77777777" w:rsidR="00D30E50" w:rsidRPr="00D30E50" w:rsidRDefault="00D30E50" w:rsidP="00D30E50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 до 16.00</w:t>
      </w:r>
    </w:p>
    <w:p w14:paraId="04C0B54D" w14:textId="18DAD866" w:rsidR="00D30E50" w:rsidRDefault="00D30E50"/>
    <w:p w14:paraId="1EAC7BF3" w14:textId="5A1BEA46" w:rsidR="00D30E50" w:rsidRDefault="00D30E50"/>
    <w:p w14:paraId="7BF766D4" w14:textId="5D30C654" w:rsidR="00D30E50" w:rsidRDefault="00D30E50"/>
    <w:p w14:paraId="33357356" w14:textId="24967685" w:rsidR="00D30E50" w:rsidRDefault="00D30E50"/>
    <w:p w14:paraId="3B4DA2B6" w14:textId="2C67E427" w:rsidR="00D30E50" w:rsidRDefault="00D30E50"/>
    <w:p w14:paraId="28A88350" w14:textId="63C2510D" w:rsidR="00D30E50" w:rsidRDefault="00D30E50"/>
    <w:p w14:paraId="30AC5A62" w14:textId="5F142257" w:rsidR="00D30E50" w:rsidRDefault="00D30E50"/>
    <w:p w14:paraId="22763B0D" w14:textId="2CC4143A" w:rsidR="00D30E50" w:rsidRDefault="00D30E50"/>
    <w:p w14:paraId="7948B8E1" w14:textId="75E97856" w:rsidR="00D30E50" w:rsidRDefault="00D30E50"/>
    <w:p w14:paraId="18BA6AF7" w14:textId="42A6329D" w:rsidR="00D30E50" w:rsidRDefault="00D30E50"/>
    <w:p w14:paraId="7CF0834E" w14:textId="31EA321C" w:rsidR="00D30E50" w:rsidRDefault="00D30E50"/>
    <w:p w14:paraId="00912FDF" w14:textId="5CE62D5D" w:rsidR="00D30E50" w:rsidRDefault="00D30E50"/>
    <w:p w14:paraId="05674133" w14:textId="653CFC7E" w:rsidR="00D30E50" w:rsidRDefault="00D30E50"/>
    <w:p w14:paraId="6FAF6C1A" w14:textId="37D304BA" w:rsidR="00D30E50" w:rsidRDefault="00D30E50"/>
    <w:p w14:paraId="5DB1F552" w14:textId="77777777" w:rsidR="00D30E50" w:rsidRPr="00D30E50" w:rsidRDefault="00D30E50" w:rsidP="00D30E50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lastRenderedPageBreak/>
        <w:t>ООО «Страховая компания «Ингосстрах-М»</w:t>
      </w:r>
    </w:p>
    <w:p w14:paraId="0F1D2322" w14:textId="77777777" w:rsidR="00D30E50" w:rsidRPr="00D30E50" w:rsidRDefault="00D30E50" w:rsidP="00D30E50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6BD988BF" w14:textId="77777777" w:rsidR="00D30E50" w:rsidRPr="00D30E50" w:rsidRDefault="00D30E50" w:rsidP="00D30E50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Курбатова Наталья Анатольевна</w:t>
      </w:r>
    </w:p>
    <w:p w14:paraId="135FE679" w14:textId="77777777" w:rsidR="00D30E50" w:rsidRPr="00D30E50" w:rsidRDefault="00D30E50" w:rsidP="00D30E50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611976C3" w14:textId="77777777" w:rsidR="00D30E50" w:rsidRPr="00D30E50" w:rsidRDefault="00D30E50" w:rsidP="00D30E50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25" w:tgtFrame="_blank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www.ingos-m.ru</w:t>
        </w:r>
      </w:hyperlink>
    </w:p>
    <w:p w14:paraId="28EE09A2" w14:textId="77777777" w:rsidR="00D30E50" w:rsidRPr="00D30E50" w:rsidRDefault="00D30E50" w:rsidP="00D30E50">
      <w:pPr>
        <w:numPr>
          <w:ilvl w:val="1"/>
          <w:numId w:val="5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почтовый: 123022, г. Москва, ул.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Рочдельская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д.15, стр. 35</w:t>
      </w:r>
    </w:p>
    <w:p w14:paraId="4EF449D1" w14:textId="77777777" w:rsidR="00D30E50" w:rsidRPr="00D30E50" w:rsidRDefault="00D30E50" w:rsidP="00D30E50">
      <w:pPr>
        <w:numPr>
          <w:ilvl w:val="1"/>
          <w:numId w:val="5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115035, г. Москва, ул. Пятницкая, д. 12, стр. 2</w:t>
      </w:r>
    </w:p>
    <w:p w14:paraId="0CC0B916" w14:textId="77777777" w:rsidR="00D30E50" w:rsidRPr="00D30E50" w:rsidRDefault="00D30E50" w:rsidP="00D30E50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территориальный: 123022, г. Москва, ул.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Рочдельская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д.15, стр. 35</w:t>
      </w:r>
    </w:p>
    <w:p w14:paraId="58893285" w14:textId="77777777" w:rsidR="00D30E50" w:rsidRPr="00D30E50" w:rsidRDefault="00D30E50" w:rsidP="00D30E50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2263F4A1" w14:textId="77777777" w:rsidR="00D30E50" w:rsidRPr="00D30E50" w:rsidRDefault="00D30E50" w:rsidP="00D30E50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Телефон/факс: </w:t>
      </w:r>
      <w:hyperlink r:id="rId26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600-24-27</w:t>
        </w:r>
      </w:hyperlink>
    </w:p>
    <w:p w14:paraId="6FAC95EF" w14:textId="77777777" w:rsidR="00D30E50" w:rsidRPr="00D30E50" w:rsidRDefault="00D30E50" w:rsidP="00D30E50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4B00DCAC" w14:textId="77777777" w:rsidR="00D30E50" w:rsidRPr="00D30E50" w:rsidRDefault="00D30E50" w:rsidP="00D30E50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Отдел защиты прав застрахованных:</w:t>
      </w:r>
    </w:p>
    <w:p w14:paraId="7B1E8D38" w14:textId="77777777" w:rsidR="00D30E50" w:rsidRPr="00D30E50" w:rsidRDefault="00D30E50" w:rsidP="00D30E50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Телефон/факс: </w:t>
      </w:r>
      <w:hyperlink r:id="rId27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232-34-91</w:t>
        </w:r>
      </w:hyperlink>
    </w:p>
    <w:p w14:paraId="5E1C9C45" w14:textId="77777777" w:rsidR="00D30E50" w:rsidRPr="00D30E50" w:rsidRDefault="00D30E50" w:rsidP="00D30E50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пн-пт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9.00 — 18.00 без перерыва, </w:t>
      </w:r>
      <w:proofErr w:type="spellStart"/>
      <w:proofErr w:type="gram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сб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.,вс.</w:t>
      </w:r>
      <w:proofErr w:type="gram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- выходные дни</w:t>
      </w:r>
    </w:p>
    <w:p w14:paraId="0AA3F7E2" w14:textId="77777777" w:rsidR="00D30E50" w:rsidRPr="00D30E50" w:rsidRDefault="00D30E50" w:rsidP="00D30E50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4F695365" w14:textId="77777777" w:rsidR="00D30E50" w:rsidRPr="00D30E50" w:rsidRDefault="00D30E50" w:rsidP="00D30E50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28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956-41-25</w:t>
        </w:r>
      </w:hyperlink>
    </w:p>
    <w:p w14:paraId="16B12FAC" w14:textId="77777777" w:rsidR="00D30E50" w:rsidRPr="00D30E50" w:rsidRDefault="00D30E50" w:rsidP="00D30E50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пн.-пт. с 9.00 до 18.00, </w:t>
      </w:r>
      <w:proofErr w:type="spellStart"/>
      <w:proofErr w:type="gram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сб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.,вс.</w:t>
      </w:r>
      <w:proofErr w:type="gram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- выходные дни</w:t>
      </w:r>
    </w:p>
    <w:p w14:paraId="356920F9" w14:textId="0F750D22" w:rsidR="00D30E50" w:rsidRDefault="00D30E50"/>
    <w:p w14:paraId="1885868E" w14:textId="5587A7B6" w:rsidR="00D30E50" w:rsidRDefault="00D30E50"/>
    <w:p w14:paraId="5039DED0" w14:textId="5725A867" w:rsidR="00D30E50" w:rsidRDefault="00D30E50"/>
    <w:p w14:paraId="5ABA6543" w14:textId="3BCBA01E" w:rsidR="00D30E50" w:rsidRDefault="00D30E50"/>
    <w:p w14:paraId="0DCA8481" w14:textId="2D4A0808" w:rsidR="00D30E50" w:rsidRDefault="00D30E50"/>
    <w:p w14:paraId="0C22D31B" w14:textId="2F096F21" w:rsidR="00D30E50" w:rsidRDefault="00D30E50"/>
    <w:p w14:paraId="17F900EF" w14:textId="46A5904A" w:rsidR="00D30E50" w:rsidRDefault="00D30E50"/>
    <w:p w14:paraId="589D3AF4" w14:textId="22EB74D7" w:rsidR="00D30E50" w:rsidRDefault="00D30E50"/>
    <w:p w14:paraId="3DEE198C" w14:textId="7256E799" w:rsidR="00D30E50" w:rsidRDefault="00D30E50"/>
    <w:p w14:paraId="0AFFCD53" w14:textId="12749CA2" w:rsidR="00D30E50" w:rsidRDefault="00D30E50"/>
    <w:p w14:paraId="1EA99E2A" w14:textId="6C256448" w:rsidR="00D30E50" w:rsidRDefault="00D30E50"/>
    <w:p w14:paraId="718512BE" w14:textId="192CF524" w:rsidR="00D30E50" w:rsidRDefault="00D30E50"/>
    <w:p w14:paraId="6CC53221" w14:textId="642103D6" w:rsidR="00D30E50" w:rsidRDefault="00D30E50"/>
    <w:p w14:paraId="6B0143C6" w14:textId="77777777" w:rsidR="00D30E50" w:rsidRPr="00D30E50" w:rsidRDefault="00D30E50" w:rsidP="00D30E50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ООО «КАПИТАЛ МС»</w:t>
      </w:r>
    </w:p>
    <w:p w14:paraId="2A91E5D6" w14:textId="77777777" w:rsidR="00D30E50" w:rsidRPr="00D30E50" w:rsidRDefault="00D30E50" w:rsidP="00D30E50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3A2B1397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Гришина Надежда Ивановна</w:t>
      </w:r>
    </w:p>
    <w:p w14:paraId="219B6152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Директор филиала ООО «КАПИТАЛ МС» в г. Москва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Вороньжева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Ирина Ивановна</w:t>
      </w:r>
    </w:p>
    <w:p w14:paraId="60F15BFB" w14:textId="77777777" w:rsidR="00D30E50" w:rsidRPr="00D30E50" w:rsidRDefault="00D30E50" w:rsidP="00D30E50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26629A2E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29" w:tgtFrame="_blank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www.kapmed.ru</w:t>
        </w:r>
      </w:hyperlink>
    </w:p>
    <w:p w14:paraId="2FC1A310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115184, г. Москва, улица Большая Татарская, д. 13, стр. 19</w:t>
      </w:r>
    </w:p>
    <w:p w14:paraId="32997A2D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территориальный: 115184, г. Москва, улица Большая Татарская, д. 13, стр. 19</w:t>
      </w:r>
    </w:p>
    <w:p w14:paraId="44F0D043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филиала: 121309, г. Москва, улица </w:t>
      </w:r>
      <w:proofErr w:type="spell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Новозаводская</w:t>
      </w:r>
      <w:proofErr w:type="spell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д. 23/8, кор. 1</w:t>
      </w:r>
    </w:p>
    <w:p w14:paraId="657271DB" w14:textId="77777777" w:rsidR="00D30E50" w:rsidRPr="00D30E50" w:rsidRDefault="00D30E50" w:rsidP="00D30E50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7286BE64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30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100-81-01</w:t>
        </w:r>
      </w:hyperlink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 </w:t>
      </w:r>
      <w:hyperlink r:id="rId31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142-72-26</w:t>
        </w:r>
      </w:hyperlink>
    </w:p>
    <w:p w14:paraId="3642E862" w14:textId="77777777" w:rsidR="00D30E50" w:rsidRPr="00D30E50" w:rsidRDefault="00D30E50" w:rsidP="00D30E50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3FD9BA5D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</w:t>
      </w:r>
      <w:hyperlink r:id="rId32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142-72-26</w:t>
        </w:r>
      </w:hyperlink>
    </w:p>
    <w:p w14:paraId="1ECF558F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понедельник — пятница с </w:t>
      </w:r>
      <w:proofErr w:type="gram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09.00 — 18.00</w:t>
      </w:r>
      <w:proofErr w:type="gram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перерыв с 13.00-14.00,</w:t>
      </w:r>
    </w:p>
    <w:p w14:paraId="13120546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выходной: суббота, воскресенье</w:t>
      </w:r>
    </w:p>
    <w:p w14:paraId="35611C5B" w14:textId="77777777" w:rsidR="00D30E50" w:rsidRPr="00D30E50" w:rsidRDefault="00D30E50" w:rsidP="00D30E50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6989A54D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33" w:history="1">
        <w:r w:rsidRPr="00D30E50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142-72-26</w:t>
        </w:r>
      </w:hyperlink>
    </w:p>
    <w:p w14:paraId="6097576F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понедельник — пятница с </w:t>
      </w:r>
      <w:proofErr w:type="gramStart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09.00 — 20.00</w:t>
      </w:r>
      <w:proofErr w:type="gramEnd"/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без перерыва, суббота с 10:00-15:00</w:t>
      </w:r>
    </w:p>
    <w:p w14:paraId="29021CB6" w14:textId="77777777" w:rsidR="00D30E50" w:rsidRPr="00D30E50" w:rsidRDefault="00D30E50" w:rsidP="00D30E50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D30E50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выходной: воскресенье </w:t>
      </w:r>
    </w:p>
    <w:p w14:paraId="619D1FA7" w14:textId="63D42D9F" w:rsidR="00D30E50" w:rsidRDefault="00D30E50"/>
    <w:p w14:paraId="5DE71270" w14:textId="04BB3F30" w:rsidR="00D30E50" w:rsidRDefault="00D30E50"/>
    <w:p w14:paraId="1E73C884" w14:textId="77777777" w:rsidR="00D30E50" w:rsidRDefault="00D30E50"/>
    <w:sectPr w:rsidR="00D3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C15"/>
    <w:multiLevelType w:val="multilevel"/>
    <w:tmpl w:val="13D4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964C6"/>
    <w:multiLevelType w:val="multilevel"/>
    <w:tmpl w:val="B73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7059A"/>
    <w:multiLevelType w:val="multilevel"/>
    <w:tmpl w:val="45F2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23462"/>
    <w:multiLevelType w:val="multilevel"/>
    <w:tmpl w:val="B27C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452BA"/>
    <w:multiLevelType w:val="multilevel"/>
    <w:tmpl w:val="D76A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D250F"/>
    <w:multiLevelType w:val="multilevel"/>
    <w:tmpl w:val="C87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3651927">
    <w:abstractNumId w:val="3"/>
  </w:num>
  <w:num w:numId="2" w16cid:durableId="1269316469">
    <w:abstractNumId w:val="4"/>
  </w:num>
  <w:num w:numId="3" w16cid:durableId="931473498">
    <w:abstractNumId w:val="5"/>
  </w:num>
  <w:num w:numId="4" w16cid:durableId="2143305361">
    <w:abstractNumId w:val="2"/>
  </w:num>
  <w:num w:numId="5" w16cid:durableId="697196829">
    <w:abstractNumId w:val="0"/>
  </w:num>
  <w:num w:numId="6" w16cid:durableId="119361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E4"/>
    <w:rsid w:val="003813E4"/>
    <w:rsid w:val="00895636"/>
    <w:rsid w:val="00D3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293C"/>
  <w15:chartTrackingRefBased/>
  <w15:docId w15:val="{C9058BFD-BF57-4872-A59D-F8C8A8E1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0E50"/>
    <w:rPr>
      <w:i/>
      <w:iCs/>
    </w:rPr>
  </w:style>
  <w:style w:type="character" w:styleId="a4">
    <w:name w:val="Hyperlink"/>
    <w:basedOn w:val="a0"/>
    <w:uiPriority w:val="99"/>
    <w:semiHidden/>
    <w:unhideWhenUsed/>
    <w:rsid w:val="00D30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091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578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639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27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257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188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-800-775-26-36" TargetMode="External"/><Relationship Id="rId18" Type="http://schemas.openxmlformats.org/officeDocument/2006/relationships/hyperlink" Target="tel:+7-499-606-06-99" TargetMode="External"/><Relationship Id="rId26" Type="http://schemas.openxmlformats.org/officeDocument/2006/relationships/hyperlink" Target="tel:+7-800-600-24-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gaz-med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tel:+7-800-333-60-03" TargetMode="External"/><Relationship Id="rId12" Type="http://schemas.openxmlformats.org/officeDocument/2006/relationships/hyperlink" Target="tel:+7-495-777-23-23" TargetMode="External"/><Relationship Id="rId17" Type="http://schemas.openxmlformats.org/officeDocument/2006/relationships/hyperlink" Target="tel:+7-800-200-92-04" TargetMode="External"/><Relationship Id="rId25" Type="http://schemas.openxmlformats.org/officeDocument/2006/relationships/hyperlink" Target="http://www.ingos-m.ru/" TargetMode="External"/><Relationship Id="rId33" Type="http://schemas.openxmlformats.org/officeDocument/2006/relationships/hyperlink" Target="tel:+7-499-142-72-26" TargetMode="External"/><Relationship Id="rId2" Type="http://schemas.openxmlformats.org/officeDocument/2006/relationships/styles" Target="styles.xml"/><Relationship Id="rId16" Type="http://schemas.openxmlformats.org/officeDocument/2006/relationships/hyperlink" Target="http://msk.reso-med.com/" TargetMode="External"/><Relationship Id="rId20" Type="http://schemas.openxmlformats.org/officeDocument/2006/relationships/hyperlink" Target="tel:+7-499-372-79-15" TargetMode="External"/><Relationship Id="rId29" Type="http://schemas.openxmlformats.org/officeDocument/2006/relationships/hyperlink" Target="http://www.kapme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-495-786-45-31" TargetMode="External"/><Relationship Id="rId11" Type="http://schemas.openxmlformats.org/officeDocument/2006/relationships/hyperlink" Target="http://www.medstrakh.ru/" TargetMode="External"/><Relationship Id="rId24" Type="http://schemas.openxmlformats.org/officeDocument/2006/relationships/hyperlink" Target="tel:+7-800-100-07-02" TargetMode="External"/><Relationship Id="rId32" Type="http://schemas.openxmlformats.org/officeDocument/2006/relationships/hyperlink" Target="tel:+7-499-142-72-26" TargetMode="External"/><Relationship Id="rId5" Type="http://schemas.openxmlformats.org/officeDocument/2006/relationships/hyperlink" Target="http://www.makcm.ru/" TargetMode="External"/><Relationship Id="rId15" Type="http://schemas.openxmlformats.org/officeDocument/2006/relationships/hyperlink" Target="tel:+7-495-777-23-23" TargetMode="External"/><Relationship Id="rId23" Type="http://schemas.openxmlformats.org/officeDocument/2006/relationships/hyperlink" Target="tel:+7-800-100-07-02" TargetMode="External"/><Relationship Id="rId28" Type="http://schemas.openxmlformats.org/officeDocument/2006/relationships/hyperlink" Target="tel:+7-495-956-41-25" TargetMode="External"/><Relationship Id="rId10" Type="http://schemas.openxmlformats.org/officeDocument/2006/relationships/hyperlink" Target="tel:+7-495-786-45-31" TargetMode="External"/><Relationship Id="rId19" Type="http://schemas.openxmlformats.org/officeDocument/2006/relationships/hyperlink" Target="tel:+7-499-606-06-99" TargetMode="External"/><Relationship Id="rId31" Type="http://schemas.openxmlformats.org/officeDocument/2006/relationships/hyperlink" Target="tel:+7-499-142-72-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-800-333-60-03" TargetMode="External"/><Relationship Id="rId14" Type="http://schemas.openxmlformats.org/officeDocument/2006/relationships/hyperlink" Target="tel:+7-495-777-23-23" TargetMode="External"/><Relationship Id="rId22" Type="http://schemas.openxmlformats.org/officeDocument/2006/relationships/hyperlink" Target="tel:+7-800-100-07-02" TargetMode="External"/><Relationship Id="rId27" Type="http://schemas.openxmlformats.org/officeDocument/2006/relationships/hyperlink" Target="tel:+7-495-232-34-91" TargetMode="External"/><Relationship Id="rId30" Type="http://schemas.openxmlformats.org/officeDocument/2006/relationships/hyperlink" Target="tel:+7-800-100-81-01" TargetMode="External"/><Relationship Id="rId35" Type="http://schemas.openxmlformats.org/officeDocument/2006/relationships/theme" Target="theme/theme1.xml"/><Relationship Id="rId8" Type="http://schemas.openxmlformats.org/officeDocument/2006/relationships/hyperlink" Target="tel:+7-499-323-97-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Шишкин</dc:creator>
  <cp:keywords/>
  <dc:description/>
  <cp:lastModifiedBy>Сергей Шишкин</cp:lastModifiedBy>
  <cp:revision>2</cp:revision>
  <dcterms:created xsi:type="dcterms:W3CDTF">2022-08-20T09:28:00Z</dcterms:created>
  <dcterms:modified xsi:type="dcterms:W3CDTF">2022-08-20T09:28:00Z</dcterms:modified>
</cp:coreProperties>
</file>